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86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4221ECD3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Zadávaná ve smyslu </w:t>
            </w:r>
            <w:bookmarkStart w:id="0" w:name="_Hlk175040710"/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§27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 a §31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zákona 134/2016 Sb. o zadávání veřejných zakázek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, ve znění pozdějších předpisů (dále „ZZVZ), zadávaná mimo režim zákona ZZVZ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a dle směrnice Rady obce Chuchelna – Směrnice pro provádění poptávkového řízení pro zakázky malého rozsahu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3AB7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11AB822B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6E3E44">
              <w:rPr>
                <w:rFonts w:asciiTheme="minorHAnsi" w:hAnsiTheme="minorHAnsi" w:cstheme="minorHAnsi"/>
                <w:b/>
                <w:sz w:val="28"/>
                <w:szCs w:val="28"/>
              </w:rPr>
              <w:t>Obnova cest na hřbitově, Chuchelna 513 01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263AB7" w:rsidRPr="003E42DB" w14:paraId="7CB764CC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444CA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FD267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5F64888F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2ECD6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263AB7" w:rsidRPr="003E42DB" w14:paraId="1C763591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C65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E321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3AB7" w:rsidRPr="003E42DB" w14:paraId="05AAB5DB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1C793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252A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3AB7" w:rsidRPr="003E42DB" w14:paraId="1876F39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F417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F40D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C3BF51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28F54B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2FB2364B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62D9A31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5252FDB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4DBB36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0B7DC45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72E3171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CFA08D4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317279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DDB9BB6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CF17E78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778D840D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B0FEB59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4623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1D6484"/>
    <w:rsid w:val="00202D92"/>
    <w:rsid w:val="002414F7"/>
    <w:rsid w:val="00263AB7"/>
    <w:rsid w:val="00296979"/>
    <w:rsid w:val="002C6C76"/>
    <w:rsid w:val="00307B09"/>
    <w:rsid w:val="00307D71"/>
    <w:rsid w:val="00357D13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6E3E44"/>
    <w:rsid w:val="007531A6"/>
    <w:rsid w:val="0077058B"/>
    <w:rsid w:val="00781761"/>
    <w:rsid w:val="00781E0F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059E"/>
    <w:rsid w:val="00B12406"/>
    <w:rsid w:val="00B16225"/>
    <w:rsid w:val="00B408B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2025-08-06T09:11:00Z</dcterms:created>
  <dcterms:modified xsi:type="dcterms:W3CDTF">2025-08-06T09:11:00Z</dcterms:modified>
</cp:coreProperties>
</file>